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media/image1.gif" ContentType="image/gif"/>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b/>
          <w:sz w:val="28"/>
          <w:b/>
          <w:szCs w:val="28"/>
          <w:bCs/>
          <w:rFonts w:ascii="Liberation Serif" w:hAnsi="Liberation Serif"/>
        </w:rPr>
      </w:pPr>
      <w:r>
        <w:rPr>
          <w:rFonts w:ascii="Liberation Serif" w:hAnsi="Liberation Serif"/>
          <w:b/>
          <w:bCs/>
          <w:sz w:val="28"/>
          <w:szCs w:val="28"/>
        </w:rPr>
        <w:t>Enter here your title</w:t>
      </w:r>
      <w:r/>
    </w:p>
    <w:p>
      <w:pPr>
        <w:pStyle w:val="Normal"/>
        <w:rPr>
          <w:rFonts w:ascii="Liberation Serif" w:hAnsi="Liberation Serif"/>
        </w:rPr>
      </w:pPr>
      <w:r>
        <w:rPr>
          <w:rFonts w:ascii="Liberation Serif" w:hAnsi="Liberation Serif"/>
        </w:rPr>
      </w:r>
      <w:r/>
    </w:p>
    <w:p>
      <w:pPr>
        <w:pStyle w:val="Normal"/>
      </w:pPr>
      <w:r>
        <w:rPr>
          <w:rFonts w:ascii="Liberation Serif" w:hAnsi="Liberation Serif"/>
        </w:rPr>
        <w:t>A</w:t>
      </w:r>
      <w:r>
        <w:rPr>
          <w:rFonts w:ascii="Liberation Serif" w:hAnsi="Liberation Serif"/>
        </w:rPr>
        <w:t xml:space="preserve">. </w:t>
      </w:r>
      <w:r>
        <w:rPr>
          <w:rFonts w:ascii="Liberation Serif" w:hAnsi="Liberation Serif"/>
        </w:rPr>
        <w:t>Author1</w:t>
      </w:r>
      <w:r>
        <w:rPr>
          <w:rFonts w:ascii="Liberation Serif" w:hAnsi="Liberation Serif"/>
          <w:vertAlign w:val="superscript"/>
        </w:rPr>
        <w:t>1, 2</w:t>
      </w:r>
      <w:r>
        <w:rPr>
          <w:rFonts w:ascii="Liberation Serif" w:hAnsi="Liberation Serif"/>
        </w:rPr>
        <w:t xml:space="preserve">, </w:t>
      </w:r>
      <w:r>
        <w:rPr>
          <w:rFonts w:ascii="Liberation Serif" w:hAnsi="Liberation Serif"/>
        </w:rPr>
        <w:t>A</w:t>
      </w:r>
      <w:r>
        <w:rPr>
          <w:rFonts w:ascii="Liberation Serif" w:hAnsi="Liberation Serif"/>
        </w:rPr>
        <w:t xml:space="preserve">. </w:t>
      </w:r>
      <w:r>
        <w:rPr>
          <w:rFonts w:ascii="Liberation Serif" w:hAnsi="Liberation Serif"/>
        </w:rPr>
        <w:t>Author2</w:t>
      </w:r>
      <w:r>
        <w:rPr>
          <w:rFonts w:ascii="Liberation Serif" w:hAnsi="Liberation Serif"/>
          <w:vertAlign w:val="superscript"/>
        </w:rPr>
        <w:t>1</w:t>
      </w:r>
      <w:r>
        <w:rPr>
          <w:rFonts w:ascii="Liberation Serif" w:hAnsi="Liberation Serif"/>
        </w:rPr>
        <w:t xml:space="preserve">, </w:t>
      </w:r>
      <w:r>
        <w:rPr>
          <w:rFonts w:ascii="Liberation Serif" w:hAnsi="Liberation Serif"/>
        </w:rPr>
        <w:t>A</w:t>
      </w:r>
      <w:r>
        <w:rPr>
          <w:rFonts w:ascii="Liberation Serif" w:hAnsi="Liberation Serif"/>
        </w:rPr>
        <w:t xml:space="preserve">. </w:t>
      </w:r>
      <w:r>
        <w:rPr>
          <w:rFonts w:ascii="Liberation Serif" w:hAnsi="Liberation Serif"/>
        </w:rPr>
        <w:t>Author3</w:t>
      </w:r>
      <w:r>
        <w:rPr>
          <w:rFonts w:ascii="Liberation Serif" w:hAnsi="Liberation Serif"/>
          <w:vertAlign w:val="superscript"/>
        </w:rPr>
        <w:t>1, 2</w:t>
      </w:r>
      <w:r>
        <w:rPr>
          <w:rFonts w:ascii="Liberation Serif" w:hAnsi="Liberation Serif"/>
        </w:rPr>
        <w:t>,</w:t>
      </w:r>
      <w:r/>
    </w:p>
    <w:p>
      <w:pPr>
        <w:pStyle w:val="Normal"/>
        <w:rPr>
          <w:rFonts w:ascii="Liberation Serif" w:hAnsi="Liberation Serif"/>
        </w:rPr>
      </w:pPr>
      <w:r>
        <w:rPr>
          <w:rFonts w:ascii="Liberation Serif" w:hAnsi="Liberation Serif"/>
        </w:rPr>
      </w:r>
      <w:r/>
    </w:p>
    <w:p>
      <w:pPr>
        <w:pStyle w:val="Normal"/>
        <w:jc w:val="both"/>
      </w:pPr>
      <w:r>
        <w:rPr>
          <w:rFonts w:ascii="Liberation Serif" w:hAnsi="Liberation Serif"/>
          <w:sz w:val="20"/>
          <w:szCs w:val="20"/>
        </w:rPr>
        <w:t xml:space="preserve">(1) </w:t>
      </w:r>
      <w:r>
        <w:rPr>
          <w:rFonts w:ascii="Liberation Serif" w:hAnsi="Liberation Serif"/>
          <w:sz w:val="20"/>
          <w:szCs w:val="20"/>
        </w:rPr>
        <w:t>Affiliation author 1</w:t>
      </w:r>
      <w:r/>
    </w:p>
    <w:p>
      <w:pPr>
        <w:pStyle w:val="Normal"/>
        <w:jc w:val="both"/>
      </w:pPr>
      <w:r>
        <w:rPr>
          <w:rFonts w:ascii="Liberation Serif" w:hAnsi="Liberation Serif"/>
          <w:sz w:val="20"/>
          <w:szCs w:val="20"/>
        </w:rPr>
        <w:t>(</w:t>
      </w:r>
      <w:r>
        <w:rPr>
          <w:rFonts w:ascii="Liberation Serif" w:hAnsi="Liberation Serif"/>
          <w:sz w:val="20"/>
          <w:szCs w:val="20"/>
        </w:rPr>
        <w:t>2</w:t>
      </w:r>
      <w:r>
        <w:rPr>
          <w:rFonts w:ascii="Liberation Serif" w:hAnsi="Liberation Serif"/>
          <w:sz w:val="20"/>
          <w:szCs w:val="20"/>
        </w:rPr>
        <w:t xml:space="preserve">) </w:t>
      </w:r>
      <w:r>
        <w:rPr>
          <w:rFonts w:ascii="Liberation Serif" w:hAnsi="Liberation Serif"/>
          <w:sz w:val="20"/>
          <w:szCs w:val="20"/>
        </w:rPr>
        <w:t>Affiliation author 2</w:t>
      </w:r>
      <w:r/>
    </w:p>
    <w:p>
      <w:pPr>
        <w:pStyle w:val="Corpsdetexte"/>
        <w:spacing w:lineRule="auto" w:line="240"/>
        <w:jc w:val="both"/>
        <w:rPr>
          <w:u w:val="none"/>
          <w:rFonts w:ascii="Liberation Serif" w:hAnsi="Liberation Serif"/>
        </w:rPr>
      </w:pPr>
      <w:r>
        <w:rPr>
          <w:rFonts w:ascii="Liberation Serif" w:hAnsi="Liberation Serif"/>
          <w:u w:val="none"/>
        </w:rPr>
      </w:r>
      <w:r/>
    </w:p>
    <w:p>
      <w:pPr>
        <w:pStyle w:val="Normal"/>
        <w:jc w:val="both"/>
        <w:rPr>
          <w:u w:val="none"/>
          <w:b/>
          <w:b/>
          <w:bCs/>
          <w:rFonts w:ascii="Liberation Serif" w:hAnsi="Liberation Serif"/>
        </w:rPr>
      </w:pPr>
      <w:r>
        <w:rPr>
          <w:rFonts w:ascii="Liberation Serif" w:hAnsi="Liberation Serif"/>
          <w:b/>
          <w:bCs/>
          <w:u w:val="none"/>
        </w:rPr>
        <w:t xml:space="preserve">Abstract: </w:t>
      </w:r>
      <w:r/>
    </w:p>
    <w:p>
      <w:pPr>
        <w:pStyle w:val="Corpsdetexte"/>
        <w:spacing w:lineRule="auto" w:line="240" w:before="0" w:after="0"/>
        <w:jc w:val="both"/>
      </w:pPr>
      <w:r>
        <w:rPr>
          <w:rFonts w:ascii="Liberation Serif" w:hAnsi="Liberation Serif"/>
          <w:b w:val="false"/>
          <w:bCs w:val="false"/>
          <w:sz w:val="24"/>
          <w:szCs w:val="24"/>
          <w:lang w:val="en-US"/>
        </w:rPr>
        <w:t xml:space="preserve">Please </w:t>
      </w:r>
      <w:r>
        <w:rPr>
          <w:rFonts w:ascii="Liberation Serif" w:hAnsi="Liberation Serif"/>
          <w:b w:val="false"/>
          <w:bCs w:val="false"/>
          <w:sz w:val="24"/>
          <w:szCs w:val="24"/>
          <w:lang w:val="en-US"/>
        </w:rPr>
        <w:t>use less than 400 words in the abstract and keep it to one page.</w:t>
      </w:r>
      <w:r/>
    </w:p>
    <w:p>
      <w:pPr>
        <w:pStyle w:val="Corpsdetexte"/>
        <w:spacing w:lineRule="auto" w:line="240" w:before="0" w:after="0"/>
        <w:jc w:val="both"/>
      </w:pPr>
      <w:r>
        <w:rPr>
          <w:rFonts w:ascii="Liberation Serif" w:hAnsi="Liberation Serif"/>
          <w:b w:val="false"/>
          <w:bCs w:val="false"/>
          <w:sz w:val="24"/>
          <w:szCs w:val="24"/>
          <w:lang w:val="en-US"/>
        </w:rPr>
        <w:t xml:space="preserve">Font used is </w:t>
      </w:r>
      <w:r>
        <w:rPr>
          <w:rFonts w:ascii="Liberation Serif" w:hAnsi="Liberation Serif"/>
          <w:b w:val="false"/>
          <w:bCs w:val="false"/>
          <w:i/>
          <w:iCs/>
          <w:sz w:val="24"/>
          <w:szCs w:val="24"/>
          <w:lang w:val="en-US"/>
        </w:rPr>
        <w:t>Liberation Serif</w:t>
      </w:r>
      <w:r>
        <w:rPr>
          <w:rFonts w:ascii="Liberation Serif" w:hAnsi="Liberation Serif"/>
          <w:b w:val="false"/>
          <w:bCs w:val="false"/>
          <w:sz w:val="24"/>
          <w:szCs w:val="24"/>
          <w:lang w:val="en-US"/>
        </w:rPr>
        <w:t xml:space="preserve"> size </w:t>
      </w:r>
      <w:r>
        <w:rPr>
          <w:rFonts w:ascii="Liberation Serif" w:hAnsi="Liberation Serif"/>
          <w:b w:val="false"/>
          <w:bCs w:val="false"/>
          <w:i/>
          <w:iCs/>
          <w:sz w:val="24"/>
          <w:szCs w:val="24"/>
          <w:lang w:val="en-US"/>
        </w:rPr>
        <w:t>12.</w:t>
      </w:r>
      <w:r/>
    </w:p>
    <w:p>
      <w:pPr>
        <w:pStyle w:val="Corpsdetexte"/>
        <w:spacing w:lineRule="auto" w:line="240" w:before="0" w:after="0"/>
        <w:jc w:val="both"/>
        <w:rPr>
          <w:sz w:val="24"/>
          <w:b w:val="false"/>
          <w:sz w:val="24"/>
          <w:b w:val="false"/>
          <w:szCs w:val="24"/>
          <w:bCs w:val="false"/>
          <w:rFonts w:ascii="Liberation Serif" w:hAnsi="Liberation Serif"/>
          <w:lang w:val="en-US"/>
        </w:rPr>
      </w:pPr>
      <w:r>
        <w:rPr>
          <w:rFonts w:ascii="Liberation Serif" w:hAnsi="Liberation Serif"/>
          <w:b w:val="false"/>
          <w:bCs w:val="false"/>
          <w:sz w:val="24"/>
          <w:szCs w:val="24"/>
          <w:lang w:val="en-US"/>
        </w:rPr>
      </w:r>
      <w:r/>
    </w:p>
    <w:p>
      <w:pPr>
        <w:pStyle w:val="Corpsdetexte"/>
        <w:spacing w:lineRule="auto" w:line="240" w:before="0" w:after="0"/>
        <w:jc w:val="both"/>
      </w:pPr>
      <w:r>
        <w:rPr>
          <w:rFonts w:ascii="Liberation Serif" w:hAnsi="Liberation Serif"/>
          <w:b w:val="false"/>
          <w:bCs w:val="false"/>
          <w:sz w:val="24"/>
          <w:szCs w:val="24"/>
          <w:lang w:val="en-US"/>
        </w:rPr>
        <w:t>T</w:t>
      </w:r>
      <w:r>
        <w:rPr>
          <w:rFonts w:ascii="Liberation Serif" w:hAnsi="Liberation Serif"/>
          <w:b w:val="false"/>
          <w:bCs w:val="false"/>
          <w:sz w:val="24"/>
          <w:szCs w:val="24"/>
          <w:lang w:val="en-US"/>
        </w:rPr>
        <w:t xml:space="preserve">he biennial PHYSMOD </w:t>
      </w:r>
      <w:r>
        <w:rPr>
          <w:rFonts w:ascii="Liberation Serif" w:hAnsi="Liberation Serif"/>
          <w:b w:val="false"/>
          <w:bCs w:val="false"/>
          <w:sz w:val="24"/>
          <w:szCs w:val="24"/>
          <w:lang w:val="en-US"/>
        </w:rPr>
        <w:t xml:space="preserve">workshop </w:t>
      </w:r>
      <w:r>
        <w:rPr>
          <w:rFonts w:ascii="Liberation Serif" w:hAnsi="Liberation Serif"/>
          <w:b w:val="false"/>
          <w:bCs w:val="false"/>
          <w:sz w:val="24"/>
          <w:szCs w:val="24"/>
          <w:lang w:val="en-US"/>
        </w:rPr>
        <w:t xml:space="preserve">provides </w:t>
      </w:r>
      <w:r>
        <w:rPr>
          <w:rFonts w:ascii="Liberation Serif" w:hAnsi="Liberation Serif"/>
          <w:b w:val="false"/>
          <w:bCs w:val="false"/>
          <w:sz w:val="24"/>
          <w:szCs w:val="24"/>
          <w:lang w:val="en-US"/>
        </w:rPr>
        <w:t xml:space="preserve">since 2001 </w:t>
      </w:r>
      <w:r>
        <w:rPr>
          <w:rFonts w:ascii="Liberation Serif" w:hAnsi="Liberation Serif"/>
          <w:b w:val="false"/>
          <w:bCs w:val="false"/>
          <w:sz w:val="24"/>
          <w:szCs w:val="24"/>
          <w:lang w:val="en-US"/>
        </w:rPr>
        <w:t xml:space="preserve">a </w:t>
      </w:r>
      <w:r>
        <w:rPr>
          <w:rFonts w:ascii="Liberation Serif" w:hAnsi="Liberation Serif"/>
          <w:b w:val="false"/>
          <w:bCs w:val="false"/>
          <w:sz w:val="24"/>
          <w:szCs w:val="24"/>
          <w:lang w:val="en-US"/>
        </w:rPr>
        <w:t xml:space="preserve">unique </w:t>
      </w:r>
      <w:r>
        <w:rPr>
          <w:rFonts w:ascii="Liberation Serif" w:hAnsi="Liberation Serif"/>
          <w:b w:val="false"/>
          <w:bCs w:val="false"/>
          <w:sz w:val="24"/>
          <w:szCs w:val="24"/>
          <w:lang w:val="en-US"/>
        </w:rPr>
        <w:t xml:space="preserve">forum </w:t>
      </w:r>
      <w:r>
        <w:rPr>
          <w:rFonts w:ascii="Liberation Serif" w:hAnsi="Liberation Serif"/>
          <w:b w:val="false"/>
          <w:bCs w:val="false"/>
          <w:sz w:val="24"/>
          <w:szCs w:val="24"/>
          <w:lang w:val="en-US"/>
        </w:rPr>
        <w:t xml:space="preserve">for experts, young scientists and students </w:t>
      </w:r>
      <w:r>
        <w:rPr>
          <w:rFonts w:ascii="Liberation Serif" w:hAnsi="Liberation Serif"/>
          <w:b w:val="false"/>
          <w:bCs w:val="false"/>
          <w:sz w:val="24"/>
          <w:szCs w:val="24"/>
          <w:lang w:val="en-US"/>
        </w:rPr>
        <w:t xml:space="preserve">where the most recent advances in fluid modelling, the state-of-the-art in experimental work and new emerging research areas are discussed and assessed in an open-minded and friendly atmosphere. One of the main purposes is to provide a wide platform for information exchange and knowledge transfer between participants active in the physical </w:t>
      </w:r>
      <w:r>
        <w:rPr>
          <w:rFonts w:ascii="Liberation Serif" w:hAnsi="Liberation Serif"/>
          <w:b w:val="false"/>
          <w:bCs w:val="false"/>
          <w:sz w:val="24"/>
          <w:szCs w:val="24"/>
          <w:lang w:val="en-US"/>
        </w:rPr>
        <w:t xml:space="preserve">(e.g in wind tunnels and water flumes) </w:t>
      </w:r>
      <w:r>
        <w:rPr>
          <w:rFonts w:ascii="Liberation Serif" w:hAnsi="Liberation Serif"/>
          <w:b w:val="false"/>
          <w:bCs w:val="false"/>
          <w:sz w:val="24"/>
          <w:szCs w:val="24"/>
          <w:lang w:val="en-US"/>
        </w:rPr>
        <w:t>modelling of atmospheric flow and dispersion.</w:t>
      </w:r>
      <w:r/>
    </w:p>
    <w:p>
      <w:pPr>
        <w:pStyle w:val="Corpsdetexte"/>
        <w:spacing w:before="0" w:after="0"/>
        <w:jc w:val="both"/>
        <w:rPr>
          <w:sz w:val="24"/>
          <w:b/>
          <w:sz w:val="24"/>
          <w:b/>
          <w:szCs w:val="24"/>
          <w:bCs/>
          <w:rFonts w:ascii="Liberation Serif" w:hAnsi="Liberation Serif"/>
          <w:lang w:val="en-US"/>
        </w:rPr>
      </w:pPr>
      <w:r>
        <w:rPr>
          <w:rFonts w:ascii="Liberation Serif" w:hAnsi="Liberation Serif"/>
          <w:b/>
          <w:bCs/>
          <w:sz w:val="24"/>
          <w:szCs w:val="24"/>
          <w:lang w:val="en-US"/>
        </w:rPr>
      </w:r>
      <w:r/>
    </w:p>
    <w:p>
      <w:pPr>
        <w:pStyle w:val="Corpsdetexte"/>
        <w:spacing w:lineRule="auto" w:line="240" w:before="0" w:after="0"/>
        <w:jc w:val="both"/>
      </w:pPr>
      <w:r>
        <w:rPr>
          <w:rFonts w:ascii="Liberation Serif" w:hAnsi="Liberation Serif"/>
          <w:b w:val="false"/>
          <w:bCs w:val="false"/>
          <w:sz w:val="24"/>
          <w:szCs w:val="24"/>
          <w:lang w:val="en-US"/>
        </w:rPr>
        <w:t xml:space="preserve">Key topics of theworkshop: </w:t>
      </w:r>
      <w:r>
        <w:rPr>
          <w:rFonts w:ascii="Liberation Serif" w:hAnsi="Liberation Serif"/>
          <w:b w:val="false"/>
          <w:bCs w:val="false"/>
          <w:sz w:val="24"/>
          <w:szCs w:val="24"/>
          <w:lang w:val="en-US"/>
        </w:rPr>
        <w:t xml:space="preserve">flow and dispersion in the atmospheric boundary layer in urban areas, effect of </w:t>
      </w:r>
      <w:r>
        <w:rPr>
          <w:rFonts w:ascii="Liberation Serif" w:hAnsi="Liberation Serif"/>
          <w:b w:val="false"/>
          <w:bCs w:val="false"/>
          <w:sz w:val="24"/>
          <w:szCs w:val="24"/>
          <w:lang w:val="en-US"/>
        </w:rPr>
        <w:t>roughness</w:t>
      </w:r>
      <w:r>
        <w:rPr>
          <w:rFonts w:ascii="Liberation Serif" w:hAnsi="Liberation Serif"/>
          <w:b w:val="false"/>
          <w:bCs w:val="false"/>
          <w:sz w:val="24"/>
          <w:szCs w:val="24"/>
          <w:lang w:val="en-US"/>
        </w:rPr>
        <w:t xml:space="preserve"> on transport and diffusion, boundary layer modelling for wind technology and wind energy research, test data and validation of numerical and analytical modelling tools, quality assurance and improvement of boundary layer modelling techniques, </w:t>
      </w:r>
      <w:r>
        <w:rPr>
          <w:rFonts w:ascii="Liberation Serif" w:hAnsi="Liberation Serif"/>
          <w:b w:val="false"/>
          <w:bCs w:val="false"/>
          <w:sz w:val="24"/>
          <w:szCs w:val="24"/>
          <w:u w:val="none"/>
          <w:lang w:val="en-US"/>
        </w:rPr>
        <w:t>OoPs session (Obnoxious Operational ProblemS</w:t>
      </w:r>
      <w:r>
        <w:rPr>
          <w:rFonts w:ascii="Liberation Serif" w:hAnsi="Liberation Serif"/>
          <w:b w:val="false"/>
          <w:bCs w:val="false"/>
          <w:sz w:val="24"/>
          <w:szCs w:val="24"/>
          <w:u w:val="none"/>
          <w:lang w:val="en-US"/>
        </w:rPr>
        <w:t>)</w:t>
      </w:r>
      <w:r>
        <w:rPr>
          <w:rFonts w:ascii="Liberation Serif" w:hAnsi="Liberation Serif"/>
          <w:sz w:val="24"/>
          <w:szCs w:val="24"/>
          <w:u w:val="none"/>
          <w:lang w:val="en-US"/>
        </w:rPr>
        <w:t xml:space="preserve"> special session devoted to experimental or operational problems and their solutions.</w:t>
      </w:r>
      <w:r/>
    </w:p>
    <w:p>
      <w:pPr>
        <w:pStyle w:val="Normal"/>
        <w:jc w:val="center"/>
      </w:pPr>
      <w:r>
        <w:rPr>
          <w:rFonts w:ascii="Liberation Serif" w:hAnsi="Liberation Serif"/>
          <w:b/>
          <w:bCs/>
          <w:sz w:val="20"/>
          <w:szCs w:val="20"/>
        </w:rPr>
        <w:t>Fig. 1:</w:t>
        <w:drawing>
          <wp:anchor behindDoc="0" distT="0" distB="0" distL="0" distR="0" simplePos="0" locked="0" layoutInCell="1" allowOverlap="1" relativeHeight="2">
            <wp:simplePos x="0" y="0"/>
            <wp:positionH relativeFrom="column">
              <wp:align>center</wp:align>
            </wp:positionH>
            <wp:positionV relativeFrom="paragraph">
              <wp:align>top</wp:align>
            </wp:positionV>
            <wp:extent cx="2012950" cy="2012950"/>
            <wp:effectExtent l="0" t="0" r="0" b="0"/>
            <wp:wrapTopAndBottom/>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2012950" cy="2012950"/>
                    </a:xfrm>
                    <a:prstGeom prst="rect">
                      <a:avLst/>
                    </a:prstGeom>
                    <a:noFill/>
                    <a:ln w="9525">
                      <a:noFill/>
                      <a:miter lim="800000"/>
                      <a:headEnd/>
                      <a:tailEnd/>
                    </a:ln>
                  </pic:spPr>
                </pic:pic>
              </a:graphicData>
            </a:graphic>
          </wp:anchor>
        </w:drawing>
      </w:r>
      <w:r>
        <w:rPr>
          <w:rFonts w:ascii="Liberation Serif" w:hAnsi="Liberation Serif"/>
          <w:sz w:val="20"/>
          <w:szCs w:val="20"/>
        </w:rPr>
        <w:t xml:space="preserve"> </w:t>
      </w:r>
      <w:r>
        <w:rPr>
          <w:rFonts w:ascii="Liberation Serif" w:hAnsi="Liberation Serif"/>
          <w:sz w:val="20"/>
          <w:szCs w:val="20"/>
        </w:rPr>
        <w:t>Caption of the figure</w:t>
      </w:r>
      <w:r/>
    </w:p>
    <w:p>
      <w:pPr>
        <w:pStyle w:val="Normal"/>
        <w:rPr>
          <w:b/>
          <w:b/>
          <w:bCs/>
          <w:rFonts w:ascii="Liberation Serif" w:hAnsi="Liberation Serif"/>
        </w:rPr>
      </w:pPr>
      <w:r>
        <w:rPr>
          <w:rFonts w:ascii="Liberation Serif" w:hAnsi="Liberation Serif"/>
          <w:b/>
          <w:bCs/>
        </w:rPr>
      </w:r>
      <w:r/>
    </w:p>
    <w:p>
      <w:pPr>
        <w:pStyle w:val="Normal"/>
        <w:rPr>
          <w:b/>
          <w:b/>
          <w:bCs/>
          <w:rFonts w:ascii="Liberation Serif" w:hAnsi="Liberation Serif"/>
        </w:rPr>
      </w:pPr>
      <w:r>
        <w:rPr>
          <w:rFonts w:ascii="Liberation Serif" w:hAnsi="Liberation Serif"/>
          <w:b/>
          <w:bCs/>
        </w:rPr>
        <w:t>References:</w:t>
      </w:r>
      <w:r/>
    </w:p>
    <w:p>
      <w:pPr>
        <w:pStyle w:val="Normal"/>
        <w:spacing w:lineRule="auto" w:line="360"/>
        <w:rPr>
          <w:sz w:val="20"/>
          <w:sz w:val="20"/>
          <w:szCs w:val="20"/>
          <w:rFonts w:ascii="Liberation Serif" w:hAnsi="Liberation Serif"/>
        </w:rPr>
      </w:pPr>
      <w:r>
        <w:rPr>
          <w:rFonts w:ascii="Liberation Serif" w:hAnsi="Liberation Serif"/>
          <w:sz w:val="20"/>
          <w:szCs w:val="20"/>
        </w:rPr>
        <w:t>[1]</w:t>
        <w:tab/>
      </w:r>
      <w:r/>
    </w:p>
    <w:p>
      <w:pPr>
        <w:pStyle w:val="Normal"/>
        <w:spacing w:lineRule="auto" w:line="360"/>
        <w:rPr>
          <w:sz w:val="20"/>
          <w:sz w:val="20"/>
          <w:szCs w:val="20"/>
          <w:rFonts w:ascii="Liberation Serif" w:hAnsi="Liberation Serif"/>
        </w:rPr>
      </w:pPr>
      <w:r>
        <w:rPr>
          <w:rFonts w:ascii="Liberation Serif" w:hAnsi="Liberation Serif"/>
          <w:sz w:val="20"/>
          <w:szCs w:val="20"/>
        </w:rPr>
        <w:t>[2]</w:t>
        <w:tab/>
      </w:r>
      <w:r/>
    </w:p>
    <w:p>
      <w:pPr>
        <w:pStyle w:val="Normal"/>
        <w:spacing w:lineRule="auto" w:line="360"/>
        <w:rPr>
          <w:sz w:val="20"/>
          <w:sz w:val="20"/>
          <w:szCs w:val="20"/>
          <w:rFonts w:ascii="Liberation Serif" w:hAnsi="Liberation Serif"/>
        </w:rPr>
      </w:pPr>
      <w:r>
        <w:rPr>
          <w:rFonts w:ascii="Liberation Serif" w:hAnsi="Liberation Serif"/>
          <w:sz w:val="20"/>
          <w:szCs w:val="20"/>
        </w:rPr>
        <w:t>[3]</w:t>
        <w:tab/>
      </w:r>
      <w:r/>
    </w:p>
    <w:sectPr>
      <w:headerReference w:type="default" r:id="rId3"/>
      <w:type w:val="nextPage"/>
      <w:pgSz w:w="11906" w:h="16838"/>
      <w:pgMar w:left="1134" w:right="1134" w:header="690" w:top="1545" w:footer="0" w:bottom="893"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1"/>
    <w:family w:val="auto"/>
    <w:pitch w:val="default"/>
  </w:font>
  <w:font w:name="Arial">
    <w:charset w:val="01"/>
    <w:family w:val="swiss"/>
    <w:pitch w:val="variable"/>
  </w:font>
  <w:font w:name="Liberation Mono">
    <w:altName w:val="Courier New"/>
    <w:charset w:val="01"/>
    <w:family w:val="modern"/>
    <w:pitch w:val="fixed"/>
  </w:font>
  <w:font w:name="MinionPro-Regular">
    <w:charset w:val="01"/>
    <w:family w:val="roman"/>
    <w:pitch w:val="variable"/>
  </w:font>
  <w:font w:name="Deka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0"/>
    </w:pPr>
    <w:r>
      <w:rPr>
        <w:rFonts w:cs="Dekar" w:ascii="Dekar" w:hAnsi="Dekar"/>
        <w:sz w:val="16"/>
        <w:szCs w:val="16"/>
      </w:rPr>
      <w:t>P</w:t>
    </w:r>
    <w:r>
      <w:rPr>
        <w:rFonts w:cs="Dekar" w:ascii="Dekar" w:hAnsi="Dekar"/>
        <w:sz w:val="16"/>
        <w:szCs w:val="16"/>
      </w:rPr>
      <w:t xml:space="preserve">hysmod 2017 – </w:t>
    </w:r>
    <w:r>
      <w:rPr>
        <w:rFonts w:cs="Dekar" w:ascii="Dekar" w:hAnsi="Dekar"/>
        <w:sz w:val="16"/>
        <w:szCs w:val="16"/>
      </w:rPr>
      <w:t>International Workshop on Physical Modelling of Flow and dispersion Phenomena</w:t>
    </w:r>
    <w:r/>
  </w:p>
  <w:p>
    <w:pPr>
      <w:pStyle w:val="Normal"/>
      <w:spacing w:before="0" w:after="0"/>
    </w:pPr>
    <w:r>
      <w:rPr>
        <w:rFonts w:cs="Dekar" w:ascii="Dekar" w:hAnsi="Dekar"/>
        <w:sz w:val="16"/>
        <w:szCs w:val="16"/>
      </w:rPr>
      <w:t xml:space="preserve">Dynamics of Urban and Coastal Atmosphere – LHEEA - École Centrale de Nantes - </w:t>
    </w:r>
    <w:r>
      <w:rPr>
        <w:rFonts w:cs="Dekar" w:ascii="Dekar" w:hAnsi="Dekar"/>
        <w:sz w:val="16"/>
        <w:szCs w:val="16"/>
      </w:rPr>
      <w:t>France</w:t>
    </w:r>
    <w:r/>
  </w:p>
  <w:p>
    <w:pPr>
      <w:pStyle w:val="Paragraphestandard"/>
      <w:spacing w:before="0" w:after="0"/>
    </w:pPr>
    <w:r>
      <w:rPr>
        <w:rFonts w:cs="Dekar" w:ascii="Dekar" w:hAnsi="Dekar"/>
        <w:sz w:val="16"/>
        <w:szCs w:val="16"/>
      </w:rPr>
      <w:t>23 - 25 August 2017</w:t>
    </w:r>
    <w:r/>
  </w:p>
</w:hd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GB" w:eastAsia="zh-CN" w:bidi="hi-IN"/>
      </w:rPr>
    </w:rPrDefault>
    <w:pPrDefault>
      <w:pPr/>
    </w:pPrDefault>
  </w:docDefaults>
  <w:style w:type="paragraph" w:styleId="Normal">
    <w:name w:val="Normal"/>
    <w:pPr>
      <w:widowControl w:val="false"/>
      <w:suppressAutoHyphens w:val="true"/>
      <w:kinsoku w:val="true"/>
      <w:overflowPunct w:val="true"/>
      <w:autoSpaceDE w:val="true"/>
      <w:bidi w:val="0"/>
      <w:spacing w:lineRule="auto"/>
    </w:pPr>
    <w:rPr>
      <w:rFonts w:ascii="Times New Roman" w:hAnsi="Times New Roman" w:eastAsia="DejaVu Sans" w:cs="DejaVu Sans"/>
      <w:color w:val="auto"/>
      <w:sz w:val="24"/>
      <w:szCs w:val="24"/>
      <w:lang w:val="en-GB" w:eastAsia="zh-CN" w:bidi="hi-IN"/>
    </w:rPr>
  </w:style>
  <w:style w:type="paragraph" w:styleId="Titre1">
    <w:name w:val="Titre 1"/>
    <w:basedOn w:val="Titre"/>
    <w:next w:val="Corpsdetexte"/>
    <w:pPr>
      <w:numPr>
        <w:ilvl w:val="0"/>
        <w:numId w:val="0"/>
      </w:numPr>
      <w:outlineLvl w:val="0"/>
    </w:pPr>
    <w:rPr>
      <w:rFonts w:ascii="Times New Roman" w:hAnsi="Times New Roman" w:eastAsia="DejaVu Sans" w:cs="DejaVu Sans"/>
      <w:b/>
      <w:bCs/>
      <w:sz w:val="48"/>
      <w:szCs w:val="48"/>
    </w:rPr>
  </w:style>
  <w:style w:type="character" w:styleId="ListLabel5">
    <w:name w:val="ListLabel 5"/>
    <w:rPr>
      <w:rFonts w:eastAsia="Times New Roman" w:cs="Times New Roman"/>
      <w:color w:val="1F497D"/>
      <w:sz w:val="24"/>
    </w:rPr>
  </w:style>
  <w:style w:type="character" w:styleId="ListLabel3">
    <w:name w:val="ListLabel 3"/>
    <w:rPr>
      <w:rFonts w:cs="Courier New"/>
    </w:rPr>
  </w:style>
  <w:style w:type="character" w:styleId="LienInternet">
    <w:name w:val="Lien Internet"/>
    <w:rPr>
      <w:color w:val="000080"/>
      <w:u w:val="single"/>
      <w:lang w:val="zxx" w:eastAsia="zxx" w:bidi="zxx"/>
    </w:rPr>
  </w:style>
  <w:style w:type="character" w:styleId="Accentuationforte">
    <w:name w:val="Accentuation forte"/>
    <w:rPr>
      <w:b/>
      <w:bCs/>
    </w:rPr>
  </w:style>
  <w:style w:type="character" w:styleId="Puces">
    <w:name w:val="Puces"/>
    <w:rPr>
      <w:rFonts w:ascii="OpenSymbol" w:hAnsi="OpenSymbol" w:eastAsia="OpenSymbol" w:cs="OpenSymbol"/>
    </w:rPr>
  </w:style>
  <w:style w:type="character" w:styleId="Caractresdenumrotation">
    <w:name w:val="Caractères de numérotation"/>
    <w:rPr/>
  </w:style>
  <w:style w:type="paragraph" w:styleId="Titre">
    <w:name w:val="Titre"/>
    <w:basedOn w:val="Normal"/>
    <w:next w:val="Corpsdetexte"/>
    <w:pPr>
      <w:keepNext/>
      <w:spacing w:before="240" w:after="120"/>
    </w:pPr>
    <w:rPr>
      <w:rFonts w:ascii="Arial" w:hAnsi="Arial" w:eastAsia="DejaVu Sans" w:cs="DejaVu Sans"/>
      <w:sz w:val="28"/>
      <w:szCs w:val="28"/>
    </w:rPr>
  </w:style>
  <w:style w:type="paragraph" w:styleId="Corpsdetexte">
    <w:name w:val="Corps de texte"/>
    <w:basedOn w:val="Normal"/>
    <w:pPr>
      <w:spacing w:before="0" w:after="120"/>
    </w:pPr>
    <w:rPr/>
  </w:style>
  <w:style w:type="paragraph" w:styleId="Liste">
    <w:name w:val="Liste"/>
    <w:basedOn w:val="Corpsdetexte"/>
    <w:pPr/>
    <w:rPr/>
  </w:style>
  <w:style w:type="paragraph" w:styleId="Lgende">
    <w:name w:val="Légende"/>
    <w:basedOn w:val="Normal"/>
    <w:pPr>
      <w:suppressLineNumbers/>
      <w:spacing w:before="120" w:after="120"/>
    </w:pPr>
    <w:rPr>
      <w:i/>
      <w:iCs/>
      <w:sz w:val="24"/>
      <w:szCs w:val="24"/>
    </w:rPr>
  </w:style>
  <w:style w:type="paragraph" w:styleId="Index">
    <w:name w:val="Index"/>
    <w:basedOn w:val="Normal"/>
    <w:pPr>
      <w:suppressLineNumbers/>
    </w:pPr>
    <w:rPr/>
  </w:style>
  <w:style w:type="paragraph" w:styleId="ListParagraph">
    <w:name w:val="List Paragraph"/>
    <w:basedOn w:val="Normal"/>
    <w:pPr/>
    <w:rPr/>
  </w:style>
  <w:style w:type="paragraph" w:styleId="Style13">
    <w:name w:val="Style1"/>
    <w:basedOn w:val="Normal"/>
    <w:pPr/>
    <w:rPr/>
  </w:style>
  <w:style w:type="paragraph" w:styleId="Texteprformat">
    <w:name w:val="Texte préformaté"/>
    <w:basedOn w:val="Normal"/>
    <w:pPr>
      <w:spacing w:before="0" w:after="0"/>
    </w:pPr>
    <w:rPr>
      <w:rFonts w:ascii="Liberation Mono" w:hAnsi="Liberation Mono" w:eastAsia="Nimbus Mono L" w:cs="Liberation Mono"/>
      <w:sz w:val="20"/>
      <w:szCs w:val="20"/>
    </w:rPr>
  </w:style>
  <w:style w:type="paragraph" w:styleId="Pieddepage">
    <w:name w:val="Pied de page"/>
    <w:basedOn w:val="Normal"/>
    <w:pPr>
      <w:suppressLineNumbers/>
      <w:tabs>
        <w:tab w:val="center" w:pos="4819" w:leader="none"/>
        <w:tab w:val="right" w:pos="9638" w:leader="none"/>
      </w:tabs>
    </w:pPr>
    <w:rPr/>
  </w:style>
  <w:style w:type="paragraph" w:styleId="Entte">
    <w:name w:val="En-tête"/>
    <w:basedOn w:val="Normal"/>
    <w:pPr>
      <w:suppressLineNumbers/>
      <w:tabs>
        <w:tab w:val="center" w:pos="4819" w:leader="none"/>
        <w:tab w:val="right" w:pos="9638" w:leader="none"/>
      </w:tabs>
    </w:pPr>
    <w:rPr/>
  </w:style>
  <w:style w:type="paragraph" w:styleId="Paragraphestandard">
    <w:name w:val="[Paragraphe standard]"/>
    <w:basedOn w:val="Normal"/>
    <w:pPr>
      <w:widowControl w:val="false"/>
      <w:spacing w:lineRule="auto" w:line="288"/>
      <w:textAlignment w:val="center"/>
    </w:pPr>
    <w:rPr>
      <w:rFonts w:ascii="MinionPro-Regular" w:hAnsi="MinionPro-Regular" w:cs="MinionPro-Regular"/>
      <w:color w:val="00000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54961</TotalTime>
  <Application>LibreOffice/4.3.3.2$Linux_X86_64 LibreOffice_project/430m0$Build-2</Application>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2015-03-04T09:13:38Z</dcterms:created>
  <dc:creator>bconan </dc:creator>
  <dc:language>fr-FR</dc:language>
  <dcterms:modified xsi:type="dcterms:W3CDTF">2016-07-20T10:37:59Z</dcterms:modified>
  <cp:revision>20</cp:revision>
</cp:coreProperties>
</file>